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6A" w:rsidRDefault="00224508">
      <w:pPr>
        <w:spacing w:after="0"/>
        <w:ind w:left="-426"/>
        <w:jc w:val="both"/>
        <w:rPr>
          <w:b/>
          <w:sz w:val="72"/>
          <w:lang w:val="uz-Cyrl-UZ" w:eastAsia="uz-Cyrl-UZ" w:bidi="uz-Cyrl-UZ"/>
        </w:rPr>
      </w:pPr>
      <w:r>
        <w:rPr>
          <w:b/>
          <w:noProof/>
          <w:sz w:val="7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108585</wp:posOffset>
            </wp:positionV>
            <wp:extent cx="2212975" cy="2705100"/>
            <wp:effectExtent l="0" t="0" r="0" b="0"/>
            <wp:wrapSquare wrapText="bothSides"/>
            <wp:docPr id="1" name="Immagine 1" descr="Macintosh HD:Users:riccardo:Desktop:Palazzo Fava:Astrid Kirchener:1962 - Reinhardt Wolfe Studio - Beatles Group with 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cardo:Desktop:Palazzo Fava:Astrid Kirchener:1962 - Reinhardt Wolfe Studio - Beatles Group with Chai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616">
        <w:rPr>
          <w:b/>
          <w:sz w:val="72"/>
          <w:lang w:val="en-GB"/>
        </w:rPr>
        <w:t>Ast</w:t>
      </w:r>
      <w:r w:rsidR="002C0AB5" w:rsidRPr="00D64616">
        <w:rPr>
          <w:b/>
          <w:sz w:val="72"/>
          <w:lang w:val="en-GB"/>
        </w:rPr>
        <w:t>r</w:t>
      </w:r>
      <w:r w:rsidRPr="00D64616">
        <w:rPr>
          <w:b/>
          <w:sz w:val="72"/>
          <w:lang w:val="en-GB"/>
        </w:rPr>
        <w:t xml:space="preserve">id </w:t>
      </w:r>
      <w:proofErr w:type="spellStart"/>
      <w:r w:rsidRPr="00D64616">
        <w:rPr>
          <w:b/>
          <w:sz w:val="72"/>
          <w:lang w:val="en-GB"/>
        </w:rPr>
        <w:t>Kirchherr</w:t>
      </w:r>
      <w:proofErr w:type="spellEnd"/>
      <w:r w:rsidRPr="00D64616">
        <w:rPr>
          <w:b/>
          <w:sz w:val="72"/>
          <w:lang w:val="en-GB"/>
        </w:rPr>
        <w:t xml:space="preserve"> </w:t>
      </w:r>
      <w:r w:rsidRPr="00D64616">
        <w:rPr>
          <w:b/>
          <w:sz w:val="56"/>
          <w:lang w:val="en-GB"/>
        </w:rPr>
        <w:t>with</w:t>
      </w:r>
      <w:r w:rsidRPr="00D64616">
        <w:rPr>
          <w:b/>
          <w:sz w:val="72"/>
          <w:lang w:val="en-GB"/>
        </w:rPr>
        <w:t xml:space="preserve"> the Beatles </w:t>
      </w:r>
    </w:p>
    <w:p w:rsidR="00A01D6A" w:rsidRDefault="00A01D6A">
      <w:pPr>
        <w:spacing w:after="0"/>
        <w:ind w:left="-426"/>
        <w:jc w:val="both"/>
        <w:rPr>
          <w:b/>
          <w:i/>
          <w:sz w:val="22"/>
          <w:lang w:val="uz-Cyrl-UZ" w:eastAsia="uz-Cyrl-UZ" w:bidi="uz-Cyrl-UZ"/>
        </w:rPr>
      </w:pPr>
    </w:p>
    <w:p w:rsidR="00D64616" w:rsidRPr="00D64616" w:rsidRDefault="00D64616" w:rsidP="00D64616">
      <w:pPr>
        <w:spacing w:after="0"/>
        <w:ind w:left="-426"/>
        <w:jc w:val="both"/>
        <w:rPr>
          <w:b/>
          <w:lang w:val="uz-Cyrl-UZ" w:eastAsia="uz-Cyrl-UZ" w:bidi="uz-Cyrl-UZ"/>
        </w:rPr>
      </w:pPr>
      <w:r w:rsidRPr="007D60F2">
        <w:rPr>
          <w:b/>
          <w:lang w:val="en-GB"/>
        </w:rPr>
        <w:t>7 LUGLIO – 9 OTTOBRE 2017</w:t>
      </w:r>
    </w:p>
    <w:p w:rsidR="00D64616" w:rsidRDefault="00D64616" w:rsidP="00D64616">
      <w:pPr>
        <w:spacing w:after="0"/>
        <w:ind w:left="-426"/>
        <w:jc w:val="both"/>
        <w:rPr>
          <w:b/>
        </w:rPr>
      </w:pPr>
      <w:r w:rsidRPr="00D64616">
        <w:rPr>
          <w:b/>
        </w:rPr>
        <w:t xml:space="preserve">Palazzo Fava. Palazzo delle Esposizioni </w:t>
      </w:r>
    </w:p>
    <w:p w:rsidR="00A01D6A" w:rsidRPr="00D64616" w:rsidRDefault="00D64616" w:rsidP="00D64616">
      <w:pPr>
        <w:spacing w:after="0"/>
        <w:ind w:left="-426"/>
        <w:jc w:val="both"/>
        <w:rPr>
          <w:b/>
        </w:rPr>
      </w:pPr>
      <w:r>
        <w:rPr>
          <w:sz w:val="22"/>
        </w:rPr>
        <w:t>V</w:t>
      </w:r>
      <w:r w:rsidR="00224508">
        <w:rPr>
          <w:sz w:val="22"/>
        </w:rPr>
        <w:t>ia</w:t>
      </w:r>
      <w:r>
        <w:rPr>
          <w:sz w:val="22"/>
        </w:rPr>
        <w:t xml:space="preserve"> Manzoni , 2</w:t>
      </w:r>
    </w:p>
    <w:p w:rsidR="00A01D6A" w:rsidRPr="00D64616" w:rsidRDefault="00D64616">
      <w:pPr>
        <w:spacing w:after="0"/>
        <w:ind w:left="-426"/>
        <w:jc w:val="both"/>
        <w:rPr>
          <w:sz w:val="22"/>
          <w:lang w:eastAsia="uz-Cyrl-UZ" w:bidi="uz-Cyrl-UZ"/>
        </w:rPr>
      </w:pPr>
      <w:r>
        <w:rPr>
          <w:sz w:val="22"/>
        </w:rPr>
        <w:t>B</w:t>
      </w:r>
      <w:r w:rsidR="00224508">
        <w:rPr>
          <w:sz w:val="22"/>
        </w:rPr>
        <w:t xml:space="preserve">ologna | </w:t>
      </w:r>
      <w:hyperlink r:id="rId8" w:history="1">
        <w:r w:rsidRPr="00041460">
          <w:rPr>
            <w:rStyle w:val="Collegamentoipertestuale"/>
            <w:sz w:val="22"/>
          </w:rPr>
          <w:t>www.genusbononiae.it</w:t>
        </w:r>
      </w:hyperlink>
      <w:r>
        <w:rPr>
          <w:sz w:val="22"/>
        </w:rPr>
        <w:t xml:space="preserve"> </w:t>
      </w:r>
    </w:p>
    <w:p w:rsidR="00A01D6A" w:rsidRDefault="00A01D6A">
      <w:pPr>
        <w:spacing w:after="0"/>
        <w:jc w:val="both"/>
        <w:rPr>
          <w:rStyle w:val="Enfasicorsivo"/>
        </w:rPr>
      </w:pPr>
    </w:p>
    <w:p w:rsidR="00A01D6A" w:rsidRDefault="00224508">
      <w:pPr>
        <w:spacing w:after="0"/>
        <w:ind w:left="-426"/>
        <w:jc w:val="both"/>
        <w:rPr>
          <w:i/>
          <w:lang w:val="uz-Cyrl-UZ" w:eastAsia="uz-Cyrl-UZ" w:bidi="uz-Cyrl-UZ"/>
        </w:rPr>
      </w:pPr>
      <w:r>
        <w:rPr>
          <w:rStyle w:val="Enfasicorsivo"/>
        </w:rPr>
        <w:tab/>
      </w:r>
      <w:bookmarkStart w:id="0" w:name="OLE_LINK1"/>
      <w:bookmarkStart w:id="1" w:name="OLE_LINK2"/>
    </w:p>
    <w:p w:rsidR="00A01D6A" w:rsidRDefault="00A01D6A">
      <w:pPr>
        <w:ind w:left="-426"/>
        <w:jc w:val="both"/>
        <w:rPr>
          <w:b/>
          <w:bCs/>
          <w:lang w:val="uz-Cyrl-UZ" w:eastAsia="uz-Cyrl-UZ" w:bidi="uz-Cyrl-UZ"/>
        </w:rPr>
      </w:pPr>
      <w:bookmarkStart w:id="2" w:name="OLE_LINK3"/>
      <w:bookmarkStart w:id="3" w:name="OLE_LINK4"/>
      <w:bookmarkEnd w:id="0"/>
      <w:bookmarkEnd w:id="1"/>
    </w:p>
    <w:p w:rsidR="00D64616" w:rsidRDefault="00D64616" w:rsidP="002C0AB5">
      <w:pPr>
        <w:ind w:left="-426"/>
        <w:jc w:val="both"/>
        <w:rPr>
          <w:b/>
          <w:bCs/>
          <w:lang w:eastAsia="uz-Cyrl-UZ" w:bidi="uz-Cyrl-UZ"/>
        </w:rPr>
      </w:pPr>
    </w:p>
    <w:p w:rsidR="00A01D6A" w:rsidRPr="00EE78A4" w:rsidRDefault="00D64616" w:rsidP="00EE78A4">
      <w:pPr>
        <w:ind w:left="-426"/>
        <w:jc w:val="both"/>
        <w:rPr>
          <w:b/>
          <w:bCs/>
        </w:rPr>
      </w:pPr>
      <w:r>
        <w:rPr>
          <w:b/>
          <w:bCs/>
        </w:rPr>
        <w:t xml:space="preserve">Fondazione Carisbo </w:t>
      </w:r>
      <w:r w:rsidRPr="00806352">
        <w:rPr>
          <w:bCs/>
        </w:rPr>
        <w:t>e</w:t>
      </w:r>
      <w:r>
        <w:rPr>
          <w:b/>
          <w:bCs/>
        </w:rPr>
        <w:t xml:space="preserve"> </w:t>
      </w:r>
      <w:r w:rsidR="00224508">
        <w:rPr>
          <w:b/>
          <w:bCs/>
        </w:rPr>
        <w:t xml:space="preserve">Genus Bononiae – Musei nella </w:t>
      </w:r>
      <w:r w:rsidR="00592DBC">
        <w:rPr>
          <w:b/>
          <w:bCs/>
        </w:rPr>
        <w:t>C</w:t>
      </w:r>
      <w:r w:rsidR="00224508">
        <w:rPr>
          <w:b/>
          <w:bCs/>
        </w:rPr>
        <w:t>ittà</w:t>
      </w:r>
      <w:r w:rsidR="00224508">
        <w:rPr>
          <w:bCs/>
        </w:rPr>
        <w:t>,</w:t>
      </w:r>
      <w:r w:rsidR="00224508">
        <w:rPr>
          <w:b/>
          <w:bCs/>
        </w:rPr>
        <w:t xml:space="preserve"> </w:t>
      </w:r>
      <w:r w:rsidR="00224508">
        <w:rPr>
          <w:bCs/>
        </w:rPr>
        <w:t>in collaborazione con</w:t>
      </w:r>
      <w:r w:rsidR="00224508">
        <w:rPr>
          <w:b/>
          <w:bCs/>
        </w:rPr>
        <w:t xml:space="preserve"> ONO arte</w:t>
      </w:r>
      <w:r w:rsidR="00224508">
        <w:rPr>
          <w:bCs/>
        </w:rPr>
        <w:t xml:space="preserve"> </w:t>
      </w:r>
      <w:r w:rsidR="00224508">
        <w:rPr>
          <w:b/>
          <w:bCs/>
        </w:rPr>
        <w:t>contemporanea</w:t>
      </w:r>
      <w:r w:rsidR="00EE78A4">
        <w:rPr>
          <w:bCs/>
        </w:rPr>
        <w:t xml:space="preserve">, </w:t>
      </w:r>
      <w:r w:rsidR="00224508">
        <w:rPr>
          <w:b/>
          <w:bCs/>
        </w:rPr>
        <w:t xml:space="preserve">Ginzburg Fine </w:t>
      </w:r>
      <w:proofErr w:type="spellStart"/>
      <w:r w:rsidR="00224508">
        <w:rPr>
          <w:b/>
          <w:bCs/>
        </w:rPr>
        <w:t>Arts</w:t>
      </w:r>
      <w:proofErr w:type="spellEnd"/>
      <w:r w:rsidR="00EE78A4">
        <w:rPr>
          <w:b/>
          <w:bCs/>
        </w:rPr>
        <w:t xml:space="preserve"> </w:t>
      </w:r>
      <w:r w:rsidR="00EE78A4" w:rsidRPr="00EE78A4">
        <w:rPr>
          <w:b/>
          <w:bCs/>
        </w:rPr>
        <w:t>e </w:t>
      </w:r>
      <w:proofErr w:type="spellStart"/>
      <w:r w:rsidR="00EE78A4" w:rsidRPr="00EE78A4">
        <w:rPr>
          <w:b/>
          <w:bCs/>
        </w:rPr>
        <w:t>Kai-Uwe</w:t>
      </w:r>
      <w:proofErr w:type="spellEnd"/>
      <w:r w:rsidR="00EE78A4" w:rsidRPr="00EE78A4">
        <w:rPr>
          <w:b/>
          <w:bCs/>
        </w:rPr>
        <w:t xml:space="preserve"> Franz</w:t>
      </w:r>
      <w:r w:rsidR="00224508">
        <w:rPr>
          <w:bCs/>
        </w:rPr>
        <w:t>,</w:t>
      </w:r>
      <w:r w:rsidR="00224508">
        <w:rPr>
          <w:b/>
          <w:bCs/>
        </w:rPr>
        <w:t xml:space="preserve"> </w:t>
      </w:r>
      <w:r w:rsidR="00806352">
        <w:rPr>
          <w:bCs/>
        </w:rPr>
        <w:t>sono lieti</w:t>
      </w:r>
      <w:r w:rsidR="00224508">
        <w:rPr>
          <w:bCs/>
        </w:rPr>
        <w:t xml:space="preserve"> di presentare la mostra </w:t>
      </w:r>
      <w:proofErr w:type="spellStart"/>
      <w:r w:rsidR="002C0AB5" w:rsidRPr="002C0AB5">
        <w:rPr>
          <w:b/>
          <w:bCs/>
          <w:i/>
        </w:rPr>
        <w:t>Astrid</w:t>
      </w:r>
      <w:proofErr w:type="spellEnd"/>
      <w:r w:rsidR="002C0AB5" w:rsidRPr="002C0AB5">
        <w:rPr>
          <w:b/>
          <w:bCs/>
          <w:i/>
        </w:rPr>
        <w:t xml:space="preserve"> </w:t>
      </w:r>
      <w:proofErr w:type="spellStart"/>
      <w:r w:rsidR="002C0AB5" w:rsidRPr="002C0AB5">
        <w:rPr>
          <w:b/>
          <w:bCs/>
          <w:i/>
        </w:rPr>
        <w:t>Kirchherr</w:t>
      </w:r>
      <w:proofErr w:type="spellEnd"/>
      <w:r w:rsidR="002C0AB5">
        <w:rPr>
          <w:b/>
          <w:bCs/>
          <w:i/>
        </w:rPr>
        <w:t xml:space="preserve"> </w:t>
      </w:r>
      <w:r w:rsidR="00224508">
        <w:rPr>
          <w:b/>
          <w:bCs/>
          <w:i/>
        </w:rPr>
        <w:t>with the Beatles</w:t>
      </w:r>
      <w:r w:rsidR="00224508">
        <w:rPr>
          <w:bCs/>
        </w:rPr>
        <w:t>, una retrospettiva che ripercorre</w:t>
      </w:r>
      <w:r w:rsidR="00224508">
        <w:t xml:space="preserve"> la storia </w:t>
      </w:r>
      <w:r w:rsidR="00021667">
        <w:t xml:space="preserve">dei cosiddetti "Hamburg </w:t>
      </w:r>
      <w:proofErr w:type="spellStart"/>
      <w:r w:rsidR="00021667">
        <w:t>Days</w:t>
      </w:r>
      <w:proofErr w:type="spellEnd"/>
      <w:r w:rsidR="00021667">
        <w:t xml:space="preserve">", gli </w:t>
      </w:r>
      <w:r w:rsidR="00224508">
        <w:t>anni formativi dei Beatles</w:t>
      </w:r>
      <w:r w:rsidR="0081287B">
        <w:t xml:space="preserve"> nell’Amburgo del dopo guerra</w:t>
      </w:r>
      <w:r w:rsidR="00CE076D">
        <w:t xml:space="preserve"> e</w:t>
      </w:r>
      <w:r w:rsidR="00224508">
        <w:t xml:space="preserve"> tappa fondamentale della cultura pop, attraverso gli scatti della fotografa </w:t>
      </w:r>
      <w:proofErr w:type="spellStart"/>
      <w:r w:rsidR="00224508">
        <w:t>Astrid</w:t>
      </w:r>
      <w:proofErr w:type="spellEnd"/>
      <w:r w:rsidR="00224508">
        <w:t xml:space="preserve"> </w:t>
      </w:r>
      <w:proofErr w:type="spellStart"/>
      <w:r w:rsidR="00224508">
        <w:t>Kirchherr</w:t>
      </w:r>
      <w:proofErr w:type="spellEnd"/>
      <w:r>
        <w:t>,</w:t>
      </w:r>
      <w:r w:rsidR="00224508">
        <w:t xml:space="preserve"> che non solo immortalò il gruppo quando ancora si stava </w:t>
      </w:r>
      <w:r>
        <w:t>formando</w:t>
      </w:r>
      <w:r w:rsidR="00806352">
        <w:t>,</w:t>
      </w:r>
      <w:r>
        <w:t xml:space="preserve"> </w:t>
      </w:r>
      <w:r w:rsidR="00224508">
        <w:t>ma ne influenzò profondamente lo stile trasformandolo in quello che tutti oggi conosciamo</w:t>
      </w:r>
      <w:r w:rsidR="00224508">
        <w:rPr>
          <w:bCs/>
        </w:rPr>
        <w:t>.</w:t>
      </w:r>
    </w:p>
    <w:p w:rsidR="00A01D6A" w:rsidRDefault="00224508" w:rsidP="00224508">
      <w:pPr>
        <w:ind w:left="-426"/>
        <w:jc w:val="both"/>
        <w:rPr>
          <w:bCs/>
          <w:lang w:val="uz-Cyrl-UZ" w:eastAsia="uz-Cyrl-UZ" w:bidi="uz-Cyrl-UZ"/>
        </w:rPr>
      </w:pPr>
      <w:r>
        <w:rPr>
          <w:bCs/>
          <w:color w:val="000000"/>
        </w:rPr>
        <w:t xml:space="preserve">La </w:t>
      </w:r>
      <w:proofErr w:type="spellStart"/>
      <w:r>
        <w:rPr>
          <w:bCs/>
          <w:color w:val="000000"/>
        </w:rPr>
        <w:t>Kirchherr</w:t>
      </w:r>
      <w:proofErr w:type="spellEnd"/>
      <w:r>
        <w:rPr>
          <w:bCs/>
          <w:color w:val="000000"/>
        </w:rPr>
        <w:t xml:space="preserve"> incontra per la prima volta i Be</w:t>
      </w:r>
      <w:r w:rsidR="0081287B">
        <w:rPr>
          <w:bCs/>
          <w:color w:val="000000"/>
        </w:rPr>
        <w:t xml:space="preserve">atles nel 1960 al </w:t>
      </w:r>
      <w:proofErr w:type="spellStart"/>
      <w:r w:rsidR="0081287B">
        <w:rPr>
          <w:bCs/>
          <w:color w:val="000000"/>
        </w:rPr>
        <w:t>Kiserkeller</w:t>
      </w:r>
      <w:proofErr w:type="spellEnd"/>
      <w:r>
        <w:rPr>
          <w:bCs/>
          <w:color w:val="000000"/>
        </w:rPr>
        <w:t xml:space="preserve">, uno dei molti locali sulla </w:t>
      </w:r>
      <w:proofErr w:type="spellStart"/>
      <w:r>
        <w:rPr>
          <w:bCs/>
          <w:color w:val="000000"/>
        </w:rPr>
        <w:t>Reeperbahn</w:t>
      </w:r>
      <w:proofErr w:type="spellEnd"/>
      <w:r>
        <w:rPr>
          <w:bCs/>
          <w:color w:val="000000"/>
        </w:rPr>
        <w:t xml:space="preserve"> in cui le giova</w:t>
      </w:r>
      <w:r w:rsidR="0081287B">
        <w:rPr>
          <w:bCs/>
          <w:color w:val="000000"/>
        </w:rPr>
        <w:t>ni band inglesi venivano messe sotto contratto</w:t>
      </w:r>
      <w:r w:rsidR="00592DBC">
        <w:rPr>
          <w:bCs/>
          <w:color w:val="000000"/>
        </w:rPr>
        <w:t xml:space="preserve"> a pochi m</w:t>
      </w:r>
      <w:r>
        <w:rPr>
          <w:bCs/>
          <w:color w:val="000000"/>
        </w:rPr>
        <w:t>archi per suonar</w:t>
      </w:r>
      <w:r w:rsidR="00F42133">
        <w:rPr>
          <w:bCs/>
          <w:color w:val="000000"/>
        </w:rPr>
        <w:t xml:space="preserve">e </w:t>
      </w:r>
      <w:proofErr w:type="spellStart"/>
      <w:r w:rsidR="00F42133">
        <w:rPr>
          <w:bCs/>
          <w:color w:val="000000"/>
        </w:rPr>
        <w:t>Rock’n’Roll</w:t>
      </w:r>
      <w:proofErr w:type="spellEnd"/>
      <w:r w:rsidR="00F42133">
        <w:rPr>
          <w:bCs/>
          <w:color w:val="000000"/>
        </w:rPr>
        <w:t xml:space="preserve"> tutta la notte ed</w:t>
      </w:r>
      <w:r>
        <w:rPr>
          <w:bCs/>
          <w:color w:val="000000"/>
        </w:rPr>
        <w:t xml:space="preserve"> intrattenere i molti </w:t>
      </w:r>
      <w:r w:rsidR="00806352">
        <w:rPr>
          <w:bCs/>
          <w:color w:val="000000"/>
        </w:rPr>
        <w:t>soldati americani di stan</w:t>
      </w:r>
      <w:r>
        <w:rPr>
          <w:bCs/>
          <w:color w:val="000000"/>
        </w:rPr>
        <w:t xml:space="preserve">za nella città dopo la fine della </w:t>
      </w:r>
      <w:r w:rsidR="00592DBC">
        <w:rPr>
          <w:bCs/>
          <w:color w:val="000000"/>
        </w:rPr>
        <w:t>Seconda Guerra M</w:t>
      </w:r>
      <w:r>
        <w:rPr>
          <w:bCs/>
          <w:color w:val="000000"/>
        </w:rPr>
        <w:t xml:space="preserve">ondiale. La band era allora composta da John Lennon, voce e chitarra, Paul McCartney, voce e chitarra, George Harrison, </w:t>
      </w:r>
      <w:r w:rsidR="0081287B">
        <w:rPr>
          <w:bCs/>
          <w:color w:val="000000"/>
        </w:rPr>
        <w:t>chitarra</w:t>
      </w:r>
      <w:r>
        <w:rPr>
          <w:bCs/>
          <w:color w:val="000000"/>
        </w:rPr>
        <w:t xml:space="preserve">, Pete Best, batteria e Stuart </w:t>
      </w:r>
      <w:proofErr w:type="spellStart"/>
      <w:r>
        <w:rPr>
          <w:bCs/>
          <w:color w:val="000000"/>
        </w:rPr>
        <w:t>Sutcliffe</w:t>
      </w:r>
      <w:proofErr w:type="spellEnd"/>
      <w:r>
        <w:rPr>
          <w:bCs/>
          <w:color w:val="000000"/>
        </w:rPr>
        <w:t xml:space="preserve">, </w:t>
      </w:r>
      <w:r w:rsidR="0081287B">
        <w:rPr>
          <w:bCs/>
          <w:color w:val="000000"/>
        </w:rPr>
        <w:t>basso,</w:t>
      </w:r>
      <w:r>
        <w:rPr>
          <w:bCs/>
          <w:color w:val="000000"/>
        </w:rPr>
        <w:t xml:space="preserve"> cinque r</w:t>
      </w:r>
      <w:r w:rsidR="0081287B">
        <w:rPr>
          <w:bCs/>
          <w:color w:val="000000"/>
        </w:rPr>
        <w:t>a</w:t>
      </w:r>
      <w:r>
        <w:rPr>
          <w:bCs/>
          <w:color w:val="000000"/>
        </w:rPr>
        <w:t>gazzini di Liverpool - Harrison all'epoca non era neanche maggi</w:t>
      </w:r>
      <w:r w:rsidR="003E50C6">
        <w:rPr>
          <w:bCs/>
          <w:color w:val="000000"/>
        </w:rPr>
        <w:t>orenne - conosciutisi a scuola</w:t>
      </w:r>
      <w:r>
        <w:rPr>
          <w:bCs/>
          <w:color w:val="000000"/>
        </w:rPr>
        <w:t xml:space="preserve"> e in cerca di un po' di denaro e un po' di esper</w:t>
      </w:r>
      <w:r w:rsidR="00592DBC">
        <w:rPr>
          <w:bCs/>
          <w:color w:val="000000"/>
        </w:rPr>
        <w:t>ienza oltre</w:t>
      </w:r>
      <w:r>
        <w:rPr>
          <w:bCs/>
          <w:color w:val="000000"/>
        </w:rPr>
        <w:t>manica.</w:t>
      </w:r>
    </w:p>
    <w:p w:rsidR="00A01D6A" w:rsidRDefault="00224508" w:rsidP="00224508">
      <w:pPr>
        <w:ind w:left="-426"/>
        <w:jc w:val="both"/>
        <w:rPr>
          <w:bCs/>
          <w:lang w:val="uz-Cyrl-UZ" w:eastAsia="uz-Cyrl-UZ" w:bidi="uz-Cyrl-UZ"/>
        </w:rPr>
      </w:pPr>
      <w:r>
        <w:rPr>
          <w:bCs/>
          <w:color w:val="000000"/>
        </w:rPr>
        <w:t xml:space="preserve">La </w:t>
      </w:r>
      <w:proofErr w:type="spellStart"/>
      <w:r>
        <w:rPr>
          <w:bCs/>
          <w:color w:val="000000"/>
        </w:rPr>
        <w:t>Kirchherr</w:t>
      </w:r>
      <w:proofErr w:type="spellEnd"/>
      <w:r>
        <w:rPr>
          <w:bCs/>
          <w:color w:val="000000"/>
        </w:rPr>
        <w:t xml:space="preserve"> all'epoca era studentessa al politecnico e assistente del celebre fotografo </w:t>
      </w:r>
      <w:r>
        <w:rPr>
          <w:bCs/>
          <w:lang w:val="uz-Cyrl-UZ" w:eastAsia="uz-Cyrl-UZ" w:bidi="uz-Cyrl-UZ"/>
        </w:rPr>
        <w:t>Reinhard Wolf</w:t>
      </w:r>
      <w:r>
        <w:rPr>
          <w:bCs/>
          <w:color w:val="000000"/>
        </w:rPr>
        <w:t xml:space="preserve">, </w:t>
      </w:r>
      <w:r w:rsidRPr="00F42133">
        <w:rPr>
          <w:bCs/>
          <w:color w:val="000000"/>
        </w:rPr>
        <w:t>da cui stava imparando la fotografia</w:t>
      </w:r>
      <w:r>
        <w:rPr>
          <w:bCs/>
          <w:color w:val="000000"/>
        </w:rPr>
        <w:t xml:space="preserve">, e venne a sapere della band grazie all'amico e allora fidanzato Klaus </w:t>
      </w:r>
      <w:proofErr w:type="spellStart"/>
      <w:r>
        <w:rPr>
          <w:bCs/>
          <w:color w:val="000000"/>
        </w:rPr>
        <w:t>Voormann</w:t>
      </w:r>
      <w:proofErr w:type="spellEnd"/>
      <w:r>
        <w:rPr>
          <w:bCs/>
          <w:color w:val="000000"/>
        </w:rPr>
        <w:t xml:space="preserve"> - che avrebbe in seguito disegnato la copertina del settimo album dei Bea</w:t>
      </w:r>
      <w:r w:rsidR="00D64616">
        <w:rPr>
          <w:bCs/>
          <w:color w:val="000000"/>
        </w:rPr>
        <w:t xml:space="preserve">tles, </w:t>
      </w:r>
      <w:r w:rsidR="00D64616" w:rsidRPr="00806352">
        <w:rPr>
          <w:bCs/>
          <w:i/>
          <w:color w:val="000000"/>
        </w:rPr>
        <w:t>Revolver</w:t>
      </w:r>
      <w:r w:rsidR="009D1F4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- e da subito rimase </w:t>
      </w:r>
      <w:r w:rsidR="00806352">
        <w:rPr>
          <w:bCs/>
          <w:color w:val="000000"/>
        </w:rPr>
        <w:t>affascinata</w:t>
      </w:r>
      <w:r>
        <w:rPr>
          <w:bCs/>
          <w:color w:val="000000"/>
        </w:rPr>
        <w:t xml:space="preserve"> dalla presenza scenica e dalla qualità del gruppo che allora alternava cover dei grandi classici del Rock alle proprie primissime canzoni. I Beatles dal canto loro furono ovviamente attirati da una delle poche coetanee che </w:t>
      </w:r>
      <w:r w:rsidR="00806352">
        <w:rPr>
          <w:bCs/>
          <w:color w:val="000000"/>
        </w:rPr>
        <w:t>tentava d</w:t>
      </w:r>
      <w:r w:rsidR="0081287B">
        <w:rPr>
          <w:bCs/>
          <w:color w:val="000000"/>
        </w:rPr>
        <w:t>i parlare inglese</w:t>
      </w:r>
      <w:r>
        <w:rPr>
          <w:bCs/>
          <w:color w:val="000000"/>
        </w:rPr>
        <w:t xml:space="preserve"> ad Amburgo, </w:t>
      </w:r>
      <w:r w:rsidR="0081287B">
        <w:rPr>
          <w:bCs/>
          <w:color w:val="000000"/>
        </w:rPr>
        <w:t xml:space="preserve">ma </w:t>
      </w:r>
      <w:r>
        <w:rPr>
          <w:bCs/>
          <w:color w:val="000000"/>
        </w:rPr>
        <w:t xml:space="preserve">che presto si rivelò anche grande fonte di ispirazione </w:t>
      </w:r>
      <w:r w:rsidR="0081287B">
        <w:rPr>
          <w:bCs/>
          <w:color w:val="000000"/>
        </w:rPr>
        <w:t>e</w:t>
      </w:r>
      <w:r w:rsidR="00021667">
        <w:rPr>
          <w:bCs/>
          <w:color w:val="000000"/>
        </w:rPr>
        <w:t>d esempio di</w:t>
      </w:r>
      <w:r w:rsidR="0081287B">
        <w:rPr>
          <w:bCs/>
          <w:color w:val="000000"/>
        </w:rPr>
        <w:t xml:space="preserve"> </w:t>
      </w:r>
      <w:r w:rsidR="0081287B" w:rsidRPr="00592DBC">
        <w:rPr>
          <w:bCs/>
          <w:color w:val="000000"/>
        </w:rPr>
        <w:t xml:space="preserve">apertura </w:t>
      </w:r>
      <w:r w:rsidR="00021667">
        <w:rPr>
          <w:bCs/>
          <w:color w:val="000000"/>
        </w:rPr>
        <w:t xml:space="preserve">verso </w:t>
      </w:r>
      <w:r w:rsidRPr="00592DBC">
        <w:rPr>
          <w:bCs/>
          <w:color w:val="000000"/>
        </w:rPr>
        <w:t xml:space="preserve">una cultura europea </w:t>
      </w:r>
      <w:r w:rsidR="00021667">
        <w:rPr>
          <w:bCs/>
          <w:color w:val="000000"/>
        </w:rPr>
        <w:t xml:space="preserve">ancora </w:t>
      </w:r>
      <w:r w:rsidRPr="00592DBC">
        <w:rPr>
          <w:bCs/>
          <w:color w:val="000000"/>
        </w:rPr>
        <w:t xml:space="preserve">del tutto </w:t>
      </w:r>
      <w:r w:rsidR="00021667">
        <w:rPr>
          <w:bCs/>
          <w:color w:val="000000"/>
        </w:rPr>
        <w:t xml:space="preserve">sconosciuta ai </w:t>
      </w:r>
      <w:r w:rsidRPr="00592DBC">
        <w:rPr>
          <w:bCs/>
          <w:color w:val="000000"/>
        </w:rPr>
        <w:t>ragazzi cresciuti nella periferia inglese.</w:t>
      </w:r>
      <w:r>
        <w:rPr>
          <w:bCs/>
          <w:color w:val="000000"/>
        </w:rPr>
        <w:t xml:space="preserve"> </w:t>
      </w:r>
    </w:p>
    <w:p w:rsidR="00A01D6A" w:rsidRDefault="00224508">
      <w:pPr>
        <w:ind w:left="-426"/>
        <w:jc w:val="both"/>
        <w:rPr>
          <w:bCs/>
          <w:lang w:val="uz-Cyrl-UZ" w:eastAsia="uz-Cyrl-UZ" w:bidi="uz-Cyrl-UZ"/>
        </w:rPr>
      </w:pPr>
      <w:r>
        <w:rPr>
          <w:bCs/>
          <w:color w:val="000000"/>
        </w:rPr>
        <w:t xml:space="preserve">L'amicizia tra </w:t>
      </w:r>
      <w:proofErr w:type="spellStart"/>
      <w:r>
        <w:rPr>
          <w:bCs/>
          <w:color w:val="000000"/>
        </w:rPr>
        <w:t>Astrid</w:t>
      </w:r>
      <w:proofErr w:type="spellEnd"/>
      <w:r>
        <w:rPr>
          <w:bCs/>
          <w:color w:val="000000"/>
        </w:rPr>
        <w:t xml:space="preserve"> e i Beatles crebbe in fretta e salda. La </w:t>
      </w:r>
      <w:proofErr w:type="spellStart"/>
      <w:r>
        <w:rPr>
          <w:bCs/>
          <w:color w:val="000000"/>
        </w:rPr>
        <w:t>Kirchherr</w:t>
      </w:r>
      <w:proofErr w:type="spellEnd"/>
      <w:r>
        <w:rPr>
          <w:bCs/>
          <w:color w:val="000000"/>
        </w:rPr>
        <w:t xml:space="preserve"> introdusse il gruppo all'arte e alla letteratura esistenzialista, portando in loro un drastico cambiamento nello stile: le giacche di pelle, gli stivali alla texana e i capelli con la banana lasc</w:t>
      </w:r>
      <w:r w:rsidR="00342B2B">
        <w:rPr>
          <w:bCs/>
          <w:color w:val="000000"/>
        </w:rPr>
        <w:t>iarono presto posto a completi,</w:t>
      </w:r>
      <w:r>
        <w:rPr>
          <w:bCs/>
          <w:color w:val="000000"/>
        </w:rPr>
        <w:t xml:space="preserve"> camice e al più minimale taglio a caschetto che anche la fotografa sfoggiava e che sarebbe diventato pres</w:t>
      </w:r>
      <w:r w:rsidR="00342B2B">
        <w:rPr>
          <w:bCs/>
          <w:color w:val="000000"/>
        </w:rPr>
        <w:t>t</w:t>
      </w:r>
      <w:r>
        <w:rPr>
          <w:bCs/>
          <w:color w:val="000000"/>
        </w:rPr>
        <w:t xml:space="preserve">o uno dei simboli della band. </w:t>
      </w:r>
    </w:p>
    <w:p w:rsidR="00806352" w:rsidRDefault="00806352">
      <w:pPr>
        <w:ind w:left="-426"/>
        <w:jc w:val="both"/>
        <w:rPr>
          <w:bCs/>
          <w:color w:val="000000"/>
        </w:rPr>
      </w:pPr>
    </w:p>
    <w:p w:rsidR="00A01D6A" w:rsidRDefault="00592DBC">
      <w:pPr>
        <w:ind w:left="-426"/>
        <w:jc w:val="both"/>
        <w:rPr>
          <w:bCs/>
          <w:lang w:val="uz-Cyrl-UZ" w:eastAsia="uz-Cyrl-UZ" w:bidi="uz-Cyrl-UZ"/>
        </w:rPr>
      </w:pPr>
      <w:proofErr w:type="spellStart"/>
      <w:r>
        <w:rPr>
          <w:bCs/>
          <w:color w:val="000000"/>
        </w:rPr>
        <w:lastRenderedPageBreak/>
        <w:t>Sutcliffe</w:t>
      </w:r>
      <w:proofErr w:type="spellEnd"/>
      <w:r w:rsidR="00342B2B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="00342B2B">
        <w:rPr>
          <w:bCs/>
          <w:color w:val="000000"/>
        </w:rPr>
        <w:t xml:space="preserve">in seguito, </w:t>
      </w:r>
      <w:r w:rsidR="00224508">
        <w:rPr>
          <w:bCs/>
          <w:color w:val="000000"/>
        </w:rPr>
        <w:t xml:space="preserve">si legò anche sentimentalmente alla </w:t>
      </w:r>
      <w:proofErr w:type="spellStart"/>
      <w:r w:rsidR="00224508">
        <w:rPr>
          <w:bCs/>
          <w:color w:val="000000"/>
        </w:rPr>
        <w:t>Kirchherr</w:t>
      </w:r>
      <w:proofErr w:type="spellEnd"/>
      <w:r w:rsidR="00224508">
        <w:rPr>
          <w:bCs/>
          <w:color w:val="000000"/>
        </w:rPr>
        <w:t xml:space="preserve"> al punto da chiederle di sposarla e lasciare la band per rimanere con lei ad Amburgo</w:t>
      </w:r>
      <w:r w:rsidR="005F06A9">
        <w:rPr>
          <w:bCs/>
          <w:color w:val="000000"/>
        </w:rPr>
        <w:t>, e seguire una carriera nel mondo della pittura</w:t>
      </w:r>
      <w:r w:rsidR="00224508">
        <w:rPr>
          <w:bCs/>
          <w:color w:val="000000"/>
        </w:rPr>
        <w:t xml:space="preserve">. Da allora i Beatles rimasero in quattro e presto Best venne sostituito da Ringo </w:t>
      </w:r>
      <w:proofErr w:type="spellStart"/>
      <w:r w:rsidR="00224508">
        <w:rPr>
          <w:bCs/>
          <w:color w:val="000000"/>
        </w:rPr>
        <w:t>Starr</w:t>
      </w:r>
      <w:proofErr w:type="spellEnd"/>
      <w:r w:rsidR="00224508">
        <w:rPr>
          <w:bCs/>
          <w:color w:val="000000"/>
        </w:rPr>
        <w:t xml:space="preserve">. </w:t>
      </w:r>
      <w:proofErr w:type="spellStart"/>
      <w:r w:rsidR="00224508">
        <w:rPr>
          <w:bCs/>
          <w:color w:val="000000"/>
        </w:rPr>
        <w:t>Sutcliffe</w:t>
      </w:r>
      <w:proofErr w:type="spellEnd"/>
      <w:r w:rsidR="00224508">
        <w:rPr>
          <w:bCs/>
          <w:color w:val="000000"/>
        </w:rPr>
        <w:t xml:space="preserve"> sarebbe morto dopo appena due anni </w:t>
      </w:r>
      <w:r w:rsidR="0081287B">
        <w:rPr>
          <w:bCs/>
          <w:color w:val="000000"/>
        </w:rPr>
        <w:t xml:space="preserve">di </w:t>
      </w:r>
      <w:r w:rsidR="00806352">
        <w:rPr>
          <w:bCs/>
          <w:color w:val="000000"/>
        </w:rPr>
        <w:t>emorragia</w:t>
      </w:r>
      <w:r w:rsidR="0081287B">
        <w:rPr>
          <w:bCs/>
          <w:color w:val="000000"/>
        </w:rPr>
        <w:t xml:space="preserve"> cerebrale, mentre i Beatles stavano diventano un fenomeno di massa</w:t>
      </w:r>
      <w:r w:rsidR="00224508">
        <w:rPr>
          <w:bCs/>
          <w:color w:val="000000"/>
        </w:rPr>
        <w:t>.</w:t>
      </w:r>
      <w:r w:rsidR="00224508">
        <w:rPr>
          <w:bCs/>
        </w:rPr>
        <w:t xml:space="preserve"> I Beatles e la </w:t>
      </w:r>
      <w:proofErr w:type="spellStart"/>
      <w:r w:rsidR="00224508">
        <w:rPr>
          <w:bCs/>
        </w:rPr>
        <w:t>Kirchherr</w:t>
      </w:r>
      <w:proofErr w:type="spellEnd"/>
      <w:r w:rsidR="00224508">
        <w:rPr>
          <w:bCs/>
        </w:rPr>
        <w:t xml:space="preserve"> </w:t>
      </w:r>
      <w:r w:rsidR="00224508">
        <w:rPr>
          <w:rFonts w:ascii="Times New Roman" w:hAnsi="Times New Roman"/>
          <w:bCs/>
          <w:color w:val="000000"/>
        </w:rPr>
        <w:t xml:space="preserve">però </w:t>
      </w:r>
      <w:r w:rsidR="00224508">
        <w:rPr>
          <w:bCs/>
        </w:rPr>
        <w:t xml:space="preserve">rimasero legati da profonda amicizia e la fotografa fu una delle poche che </w:t>
      </w:r>
      <w:r w:rsidR="00806352">
        <w:rPr>
          <w:bCs/>
        </w:rPr>
        <w:t>poté</w:t>
      </w:r>
      <w:r w:rsidR="00224508">
        <w:rPr>
          <w:bCs/>
        </w:rPr>
        <w:t xml:space="preserve"> seguire la band anche negli anni successivi quando ormai erano all'apice della carriera, regalandoci scatti memorabili ma anche intimi e privati</w:t>
      </w:r>
      <w:r w:rsidR="00E51D49">
        <w:rPr>
          <w:bCs/>
        </w:rPr>
        <w:t xml:space="preserve">, </w:t>
      </w:r>
      <w:r w:rsidR="00AB62EE">
        <w:rPr>
          <w:bCs/>
        </w:rPr>
        <w:t xml:space="preserve">tra </w:t>
      </w:r>
      <w:r w:rsidR="00E51D49">
        <w:rPr>
          <w:bCs/>
        </w:rPr>
        <w:t xml:space="preserve">vacanze rubate, </w:t>
      </w:r>
      <w:r w:rsidR="001039C2">
        <w:rPr>
          <w:bCs/>
        </w:rPr>
        <w:t>e week end in giro</w:t>
      </w:r>
      <w:r w:rsidR="00AB62EE">
        <w:rPr>
          <w:bCs/>
        </w:rPr>
        <w:t xml:space="preserve"> per l’Europa</w:t>
      </w:r>
      <w:r w:rsidR="005033E2">
        <w:rPr>
          <w:bCs/>
        </w:rPr>
        <w:t xml:space="preserve">. </w:t>
      </w:r>
      <w:r w:rsidR="00224508" w:rsidRPr="00AB62EE">
        <w:rPr>
          <w:rFonts w:asciiTheme="minorHAnsi" w:hAnsiTheme="minorHAnsi"/>
          <w:bCs/>
          <w:color w:val="000000"/>
        </w:rPr>
        <w:t xml:space="preserve">I </w:t>
      </w:r>
      <w:r w:rsidR="00E51D49" w:rsidRPr="00AB62EE">
        <w:rPr>
          <w:rFonts w:asciiTheme="minorHAnsi" w:hAnsiTheme="minorHAnsi"/>
          <w:bCs/>
          <w:color w:val="000000"/>
        </w:rPr>
        <w:t>Beatles dal canto loro</w:t>
      </w:r>
      <w:r w:rsidR="005033E2">
        <w:rPr>
          <w:rFonts w:asciiTheme="minorHAnsi" w:hAnsiTheme="minorHAnsi"/>
          <w:bCs/>
          <w:color w:val="000000"/>
        </w:rPr>
        <w:t>,</w:t>
      </w:r>
      <w:r w:rsidR="00E51D49" w:rsidRPr="00AB62EE">
        <w:rPr>
          <w:rFonts w:asciiTheme="minorHAnsi" w:hAnsiTheme="minorHAnsi"/>
          <w:bCs/>
          <w:color w:val="000000"/>
        </w:rPr>
        <w:t xml:space="preserve"> cercarono</w:t>
      </w:r>
      <w:r w:rsidR="00224508" w:rsidRPr="00AB62EE">
        <w:rPr>
          <w:rFonts w:asciiTheme="minorHAnsi" w:hAnsiTheme="minorHAnsi"/>
          <w:bCs/>
          <w:color w:val="000000"/>
        </w:rPr>
        <w:t xml:space="preserve"> sempre di ricreare quei primi anni di Amburgo</w:t>
      </w:r>
      <w:r>
        <w:rPr>
          <w:rFonts w:asciiTheme="minorHAnsi" w:hAnsiTheme="minorHAnsi"/>
          <w:bCs/>
          <w:color w:val="000000"/>
        </w:rPr>
        <w:t>,</w:t>
      </w:r>
      <w:r w:rsidR="00224508" w:rsidRPr="00AB62EE">
        <w:rPr>
          <w:rFonts w:asciiTheme="minorHAnsi" w:hAnsiTheme="minorHAnsi"/>
          <w:bCs/>
          <w:color w:val="000000"/>
        </w:rPr>
        <w:t xml:space="preserve"> sia stilisticamente che v</w:t>
      </w:r>
      <w:r w:rsidR="00E51D49" w:rsidRPr="00AB62EE">
        <w:rPr>
          <w:rFonts w:asciiTheme="minorHAnsi" w:hAnsiTheme="minorHAnsi"/>
          <w:bCs/>
          <w:color w:val="000000"/>
        </w:rPr>
        <w:t>isivamente</w:t>
      </w:r>
      <w:r>
        <w:rPr>
          <w:rFonts w:asciiTheme="minorHAnsi" w:hAnsiTheme="minorHAnsi"/>
          <w:bCs/>
          <w:color w:val="000000"/>
        </w:rPr>
        <w:t>,</w:t>
      </w:r>
      <w:r w:rsidR="00E51D49" w:rsidRPr="00AB62EE">
        <w:rPr>
          <w:rFonts w:asciiTheme="minorHAnsi" w:hAnsiTheme="minorHAnsi"/>
          <w:bCs/>
          <w:color w:val="000000"/>
        </w:rPr>
        <w:t xml:space="preserve"> per molto del tempo </w:t>
      </w:r>
      <w:r w:rsidR="00224508" w:rsidRPr="00AB62EE">
        <w:rPr>
          <w:rFonts w:asciiTheme="minorHAnsi" w:hAnsiTheme="minorHAnsi"/>
          <w:bCs/>
          <w:color w:val="000000"/>
        </w:rPr>
        <w:t>a venire.</w:t>
      </w:r>
    </w:p>
    <w:p w:rsidR="00A01D6A" w:rsidRDefault="00224508">
      <w:pPr>
        <w:ind w:left="-426"/>
        <w:jc w:val="both"/>
        <w:rPr>
          <w:bCs/>
          <w:lang w:val="uz-Cyrl-UZ" w:eastAsia="uz-Cyrl-UZ" w:bidi="uz-Cyrl-UZ"/>
        </w:rPr>
      </w:pPr>
      <w:r>
        <w:rPr>
          <w:bCs/>
          <w:color w:val="000000"/>
        </w:rPr>
        <w:t xml:space="preserve">La </w:t>
      </w:r>
      <w:proofErr w:type="spellStart"/>
      <w:r>
        <w:rPr>
          <w:bCs/>
          <w:color w:val="000000"/>
        </w:rPr>
        <w:t>Kirchherr</w:t>
      </w:r>
      <w:proofErr w:type="spellEnd"/>
      <w:r>
        <w:rPr>
          <w:bCs/>
          <w:color w:val="000000"/>
        </w:rPr>
        <w:t xml:space="preserve"> fu la prima ad immortalare i Beatles in un vero e proprio servizio fotografico posato, regalandoci scatti oram</w:t>
      </w:r>
      <w:r w:rsidR="005F06A9">
        <w:rPr>
          <w:bCs/>
          <w:color w:val="000000"/>
        </w:rPr>
        <w:t>a</w:t>
      </w:r>
      <w:r>
        <w:rPr>
          <w:bCs/>
          <w:color w:val="000000"/>
        </w:rPr>
        <w:t xml:space="preserve">i entrati nella storia ma che erano pressoché sconosciuti fino agli anni '90, e </w:t>
      </w:r>
      <w:r w:rsidR="00812682">
        <w:rPr>
          <w:bCs/>
          <w:color w:val="000000"/>
        </w:rPr>
        <w:t xml:space="preserve">inoltre </w:t>
      </w:r>
      <w:r>
        <w:rPr>
          <w:bCs/>
          <w:color w:val="000000"/>
        </w:rPr>
        <w:t>fu l'unica fotografa</w:t>
      </w:r>
      <w:r w:rsidR="0081287B">
        <w:rPr>
          <w:bCs/>
          <w:color w:val="000000"/>
        </w:rPr>
        <w:t xml:space="preserve"> ammessa sul set di "Hard </w:t>
      </w:r>
      <w:proofErr w:type="spellStart"/>
      <w:r w:rsidR="0081287B">
        <w:rPr>
          <w:bCs/>
          <w:color w:val="000000"/>
        </w:rPr>
        <w:t>Day’s</w:t>
      </w:r>
      <w:proofErr w:type="spellEnd"/>
      <w:r w:rsidR="0081287B">
        <w:rPr>
          <w:bCs/>
          <w:color w:val="000000"/>
        </w:rPr>
        <w:t xml:space="preserve"> Night"</w:t>
      </w:r>
      <w:r w:rsidR="00812682">
        <w:rPr>
          <w:bCs/>
          <w:color w:val="000000"/>
        </w:rPr>
        <w:t>,</w:t>
      </w:r>
      <w:r w:rsidR="0081287B">
        <w:rPr>
          <w:bCs/>
          <w:color w:val="000000"/>
        </w:rPr>
        <w:t xml:space="preserve"> il primo film</w:t>
      </w:r>
      <w:r>
        <w:rPr>
          <w:bCs/>
          <w:color w:val="000000"/>
        </w:rPr>
        <w:t xml:space="preserve"> della band.</w:t>
      </w:r>
    </w:p>
    <w:p w:rsidR="003E50C6" w:rsidRDefault="00224508">
      <w:pPr>
        <w:ind w:left="-426"/>
        <w:jc w:val="both"/>
        <w:rPr>
          <w:bCs/>
          <w:color w:val="000000"/>
        </w:rPr>
      </w:pPr>
      <w:r>
        <w:rPr>
          <w:bCs/>
        </w:rPr>
        <w:t>La mostra</w:t>
      </w:r>
      <w:r>
        <w:rPr>
          <w:bCs/>
          <w:color w:val="000000"/>
        </w:rPr>
        <w:t xml:space="preserve"> </w:t>
      </w:r>
      <w:proofErr w:type="spellStart"/>
      <w:r>
        <w:rPr>
          <w:b/>
          <w:bCs/>
          <w:i/>
          <w:color w:val="000000"/>
        </w:rPr>
        <w:t>Astrid</w:t>
      </w:r>
      <w:proofErr w:type="spellEnd"/>
      <w:r>
        <w:rPr>
          <w:b/>
          <w:bCs/>
          <w:i/>
          <w:color w:val="000000"/>
        </w:rPr>
        <w:t xml:space="preserve"> </w:t>
      </w:r>
      <w:proofErr w:type="spellStart"/>
      <w:r>
        <w:rPr>
          <w:b/>
          <w:bCs/>
          <w:i/>
          <w:color w:val="000000"/>
        </w:rPr>
        <w:t>Kirccherr</w:t>
      </w:r>
      <w:proofErr w:type="spellEnd"/>
      <w:r>
        <w:rPr>
          <w:b/>
          <w:bCs/>
          <w:i/>
          <w:color w:val="000000"/>
        </w:rPr>
        <w:t xml:space="preserve"> with the Beatles</w:t>
      </w:r>
      <w:r>
        <w:rPr>
          <w:bCs/>
        </w:rPr>
        <w:t xml:space="preserve"> è in esclusiva italiana per Genus Bononiae e presen</w:t>
      </w:r>
      <w:r>
        <w:rPr>
          <w:bCs/>
          <w:color w:val="000000"/>
        </w:rPr>
        <w:t xml:space="preserve">ta </w:t>
      </w:r>
      <w:r>
        <w:rPr>
          <w:bCs/>
        </w:rPr>
        <w:t>anche immagini e materiali fino ad oggi mai esposti</w:t>
      </w:r>
      <w:r>
        <w:rPr>
          <w:bCs/>
          <w:color w:val="000000"/>
        </w:rPr>
        <w:t xml:space="preserve">, </w:t>
      </w:r>
      <w:r w:rsidR="00EA1462">
        <w:rPr>
          <w:bCs/>
          <w:color w:val="000000"/>
        </w:rPr>
        <w:t xml:space="preserve">incluso un prestito della George Harrison Foundation, </w:t>
      </w:r>
      <w:r>
        <w:rPr>
          <w:bCs/>
          <w:color w:val="000000"/>
        </w:rPr>
        <w:t>ripercorrendo la stretta e intima relazione tra la fotografa e il gruppo oltre che la storia di un luogo e un momento fondamentale per la Band che ha cambiato la storia della musica</w:t>
      </w:r>
      <w:r w:rsidR="003E50C6">
        <w:rPr>
          <w:bCs/>
          <w:color w:val="000000"/>
        </w:rPr>
        <w:t xml:space="preserve"> pop</w:t>
      </w:r>
      <w:r>
        <w:rPr>
          <w:bCs/>
          <w:color w:val="000000"/>
        </w:rPr>
        <w:t>.</w:t>
      </w:r>
    </w:p>
    <w:p w:rsidR="00A01D6A" w:rsidRPr="005611AF" w:rsidRDefault="00D12DE3" w:rsidP="005611AF">
      <w:pPr>
        <w:ind w:left="-426"/>
        <w:jc w:val="both"/>
        <w:rPr>
          <w:bCs/>
          <w:lang w:eastAsia="uz-Cyrl-UZ" w:bidi="uz-Cyrl-UZ"/>
        </w:rPr>
      </w:pPr>
      <w:bookmarkStart w:id="4" w:name="_GoBack"/>
      <w:bookmarkEnd w:id="4"/>
      <w:r w:rsidRPr="00D12DE3">
        <w:rPr>
          <w:bCs/>
          <w:lang w:eastAsia="uz-Cyrl-UZ" w:bidi="uz-Cyrl-UZ"/>
        </w:rPr>
        <w:t>La mostra è accompagnata da un omonimo libro pubblicato da </w:t>
      </w:r>
      <w:r w:rsidRPr="00D12DE3">
        <w:rPr>
          <w:b/>
          <w:bCs/>
          <w:lang w:eastAsia="uz-Cyrl-UZ" w:bidi="uz-Cyrl-UZ"/>
        </w:rPr>
        <w:t>Damiani </w:t>
      </w:r>
      <w:r w:rsidRPr="00D12DE3">
        <w:rPr>
          <w:bCs/>
          <w:lang w:eastAsia="uz-Cyrl-UZ" w:bidi="uz-Cyrl-UZ"/>
        </w:rPr>
        <w:t>e disponibile in due versioni linguistiche, italiano e inglese.</w:t>
      </w:r>
    </w:p>
    <w:p w:rsidR="00A01D6A" w:rsidRDefault="00224508" w:rsidP="00C53FC7">
      <w:pPr>
        <w:ind w:left="-426"/>
        <w:jc w:val="both"/>
        <w:rPr>
          <w:color w:val="000000"/>
          <w:sz w:val="20"/>
        </w:rPr>
      </w:pPr>
      <w:r w:rsidRPr="00E51D49">
        <w:rPr>
          <w:sz w:val="20"/>
        </w:rPr>
        <w:t>La mostra (</w:t>
      </w:r>
      <w:r w:rsidR="00E6583F">
        <w:rPr>
          <w:color w:val="000000"/>
          <w:sz w:val="20"/>
        </w:rPr>
        <w:t>7</w:t>
      </w:r>
      <w:r w:rsidRPr="00E51D49">
        <w:rPr>
          <w:color w:val="000000"/>
          <w:sz w:val="20"/>
        </w:rPr>
        <w:t xml:space="preserve"> lugli</w:t>
      </w:r>
      <w:r w:rsidRPr="00E51D49">
        <w:rPr>
          <w:sz w:val="20"/>
        </w:rPr>
        <w:t xml:space="preserve">o – </w:t>
      </w:r>
      <w:r w:rsidRPr="00E51D49">
        <w:rPr>
          <w:color w:val="000000"/>
          <w:sz w:val="20"/>
        </w:rPr>
        <w:t>9 ottobr</w:t>
      </w:r>
      <w:r w:rsidRPr="00E51D49">
        <w:rPr>
          <w:sz w:val="20"/>
        </w:rPr>
        <w:t xml:space="preserve">e 2017) è composta da </w:t>
      </w:r>
      <w:r w:rsidRPr="00E51D49">
        <w:rPr>
          <w:color w:val="000000"/>
          <w:sz w:val="20"/>
        </w:rPr>
        <w:t xml:space="preserve">oltre </w:t>
      </w:r>
      <w:r w:rsidRPr="00E51D49">
        <w:rPr>
          <w:sz w:val="20"/>
        </w:rPr>
        <w:t xml:space="preserve">50 fotografie e diversi </w:t>
      </w:r>
      <w:r w:rsidRPr="00E51D49">
        <w:rPr>
          <w:color w:val="000000"/>
          <w:sz w:val="20"/>
        </w:rPr>
        <w:t xml:space="preserve">materiali </w:t>
      </w:r>
      <w:r w:rsidRPr="00E51D49">
        <w:rPr>
          <w:sz w:val="20"/>
        </w:rPr>
        <w:t>originali</w:t>
      </w:r>
      <w:r w:rsidRPr="00E51D49">
        <w:rPr>
          <w:color w:val="000000"/>
          <w:sz w:val="20"/>
        </w:rPr>
        <w:t xml:space="preserve">. </w:t>
      </w:r>
      <w:r w:rsidRPr="00E51D49">
        <w:rPr>
          <w:sz w:val="20"/>
        </w:rPr>
        <w:t>Con il patrocinio del Comune di Bologna</w:t>
      </w:r>
      <w:r w:rsidRPr="00E51D49">
        <w:rPr>
          <w:color w:val="000000"/>
          <w:sz w:val="20"/>
        </w:rPr>
        <w:t xml:space="preserve"> </w:t>
      </w:r>
      <w:r w:rsidR="00C53FC7">
        <w:rPr>
          <w:color w:val="000000"/>
          <w:sz w:val="20"/>
        </w:rPr>
        <w:t>e con il P</w:t>
      </w:r>
      <w:r w:rsidR="00C53FC7" w:rsidRPr="00C53FC7">
        <w:rPr>
          <w:color w:val="000000"/>
          <w:sz w:val="20"/>
        </w:rPr>
        <w:t>atrocinio della</w:t>
      </w:r>
      <w:r w:rsidR="000949CA">
        <w:rPr>
          <w:color w:val="000000"/>
          <w:sz w:val="20"/>
        </w:rPr>
        <w:t xml:space="preserve"> Città Metropolitana di Bologna</w:t>
      </w:r>
    </w:p>
    <w:p w:rsidR="005611AF" w:rsidRDefault="00B544B0" w:rsidP="005611AF">
      <w:pPr>
        <w:ind w:left="-426"/>
        <w:jc w:val="both"/>
        <w:rPr>
          <w:bCs/>
          <w:sz w:val="20"/>
          <w:lang w:eastAsia="uz-Cyrl-UZ" w:bidi="uz-Cyrl-UZ"/>
        </w:rPr>
      </w:pPr>
      <w:r w:rsidRPr="00B544B0">
        <w:rPr>
          <w:bCs/>
          <w:sz w:val="20"/>
          <w:lang w:eastAsia="uz-Cyrl-UZ" w:bidi="uz-Cyrl-UZ"/>
        </w:rPr>
        <w:t xml:space="preserve">La mostra vede come </w:t>
      </w:r>
      <w:r>
        <w:rPr>
          <w:bCs/>
          <w:i/>
          <w:iCs/>
          <w:sz w:val="20"/>
          <w:lang w:eastAsia="uz-Cyrl-UZ" w:bidi="uz-Cyrl-UZ"/>
        </w:rPr>
        <w:t xml:space="preserve">media </w:t>
      </w:r>
      <w:r w:rsidRPr="00B544B0">
        <w:rPr>
          <w:bCs/>
          <w:i/>
          <w:iCs/>
          <w:sz w:val="20"/>
          <w:lang w:eastAsia="uz-Cyrl-UZ" w:bidi="uz-Cyrl-UZ"/>
        </w:rPr>
        <w:t xml:space="preserve">partner </w:t>
      </w:r>
      <w:r w:rsidRPr="00B544B0">
        <w:rPr>
          <w:bCs/>
          <w:sz w:val="20"/>
          <w:lang w:eastAsia="uz-Cyrl-UZ" w:bidi="uz-Cyrl-UZ"/>
        </w:rPr>
        <w:t>R</w:t>
      </w:r>
      <w:r w:rsidR="005611AF">
        <w:rPr>
          <w:bCs/>
          <w:sz w:val="20"/>
          <w:lang w:eastAsia="uz-Cyrl-UZ" w:bidi="uz-Cyrl-UZ"/>
        </w:rPr>
        <w:t>adio Città del Capo e ZERO.</w:t>
      </w:r>
    </w:p>
    <w:p w:rsidR="00B544B0" w:rsidRDefault="00A6685C" w:rsidP="005611AF">
      <w:pPr>
        <w:ind w:left="-426"/>
        <w:jc w:val="both"/>
        <w:rPr>
          <w:bCs/>
          <w:sz w:val="20"/>
          <w:lang w:eastAsia="uz-Cyrl-UZ" w:bidi="uz-Cyrl-UZ"/>
        </w:rPr>
      </w:pPr>
      <w:r w:rsidRPr="00A6685C">
        <w:rPr>
          <w:bCs/>
          <w:sz w:val="20"/>
          <w:lang w:eastAsia="uz-Cyrl-UZ" w:bidi="uz-Cyrl-UZ"/>
        </w:rPr>
        <w:t>Selezione e allestimento musicale a cura di Ciao Radio</w:t>
      </w:r>
      <w:r w:rsidR="005B48E6">
        <w:rPr>
          <w:bCs/>
          <w:sz w:val="20"/>
          <w:lang w:eastAsia="uz-Cyrl-UZ" w:bidi="uz-Cyrl-UZ"/>
        </w:rPr>
        <w:t>.</w:t>
      </w:r>
    </w:p>
    <w:p w:rsidR="00B544B0" w:rsidRPr="00B544B0" w:rsidRDefault="00B544B0" w:rsidP="00B544B0">
      <w:pPr>
        <w:spacing w:after="0"/>
        <w:ind w:left="-425"/>
        <w:jc w:val="both"/>
        <w:rPr>
          <w:bCs/>
          <w:sz w:val="20"/>
          <w:lang w:eastAsia="uz-Cyrl-UZ" w:bidi="uz-Cyrl-UZ"/>
        </w:rPr>
      </w:pPr>
      <w:r w:rsidRPr="00B544B0">
        <w:rPr>
          <w:bCs/>
          <w:sz w:val="20"/>
          <w:lang w:eastAsia="uz-Cyrl-UZ" w:bidi="uz-Cyrl-UZ"/>
        </w:rPr>
        <w:t xml:space="preserve">Diversi i canali con cui restare in contatto e scoprire novità sull’esposizione: </w:t>
      </w:r>
    </w:p>
    <w:p w:rsidR="00B544B0" w:rsidRPr="00681E50" w:rsidRDefault="00B544B0" w:rsidP="00B544B0">
      <w:pPr>
        <w:spacing w:after="0"/>
        <w:ind w:left="-425"/>
        <w:jc w:val="both"/>
        <w:rPr>
          <w:bCs/>
          <w:sz w:val="20"/>
          <w:lang w:eastAsia="uz-Cyrl-UZ" w:bidi="uz-Cyrl-UZ"/>
        </w:rPr>
      </w:pPr>
      <w:proofErr w:type="spellStart"/>
      <w:r w:rsidRPr="00B544B0">
        <w:rPr>
          <w:bCs/>
          <w:sz w:val="20"/>
          <w:lang w:eastAsia="uz-Cyrl-UZ" w:bidi="uz-Cyrl-UZ"/>
        </w:rPr>
        <w:t>Hashtag</w:t>
      </w:r>
      <w:proofErr w:type="spellEnd"/>
      <w:r w:rsidRPr="00B544B0">
        <w:rPr>
          <w:bCs/>
          <w:sz w:val="20"/>
          <w:lang w:eastAsia="uz-Cyrl-UZ" w:bidi="uz-Cyrl-UZ"/>
        </w:rPr>
        <w:t xml:space="preserve"> mostra: #</w:t>
      </w:r>
      <w:r w:rsidR="00F42133">
        <w:rPr>
          <w:bCs/>
          <w:sz w:val="20"/>
          <w:lang w:eastAsia="uz-Cyrl-UZ" w:bidi="uz-Cyrl-UZ"/>
        </w:rPr>
        <w:t>Fab4Bologna</w:t>
      </w:r>
      <w:r w:rsidRPr="00B544B0">
        <w:rPr>
          <w:bCs/>
          <w:sz w:val="20"/>
          <w:lang w:eastAsia="uz-Cyrl-UZ" w:bidi="uz-Cyrl-UZ"/>
        </w:rPr>
        <w:t xml:space="preserve"> </w:t>
      </w:r>
    </w:p>
    <w:p w:rsidR="00B544B0" w:rsidRPr="00681E50" w:rsidRDefault="00B544B0" w:rsidP="00B544B0">
      <w:pPr>
        <w:spacing w:after="0"/>
        <w:ind w:left="-425"/>
        <w:jc w:val="both"/>
        <w:rPr>
          <w:bCs/>
          <w:sz w:val="20"/>
          <w:lang w:eastAsia="uz-Cyrl-UZ" w:bidi="uz-Cyrl-UZ"/>
        </w:rPr>
      </w:pPr>
      <w:proofErr w:type="spellStart"/>
      <w:r w:rsidRPr="00681E50">
        <w:rPr>
          <w:bCs/>
          <w:sz w:val="20"/>
          <w:lang w:eastAsia="uz-Cyrl-UZ" w:bidi="uz-Cyrl-UZ"/>
        </w:rPr>
        <w:t>Facebook</w:t>
      </w:r>
      <w:proofErr w:type="spellEnd"/>
      <w:r w:rsidRPr="00681E50">
        <w:rPr>
          <w:bCs/>
          <w:sz w:val="20"/>
          <w:lang w:eastAsia="uz-Cyrl-UZ" w:bidi="uz-Cyrl-UZ"/>
        </w:rPr>
        <w:t xml:space="preserve">: www.facebook.com/genusbononiae </w:t>
      </w:r>
    </w:p>
    <w:p w:rsidR="006F6787" w:rsidRPr="00681E50" w:rsidRDefault="006F6787" w:rsidP="006F6787">
      <w:pPr>
        <w:spacing w:after="0"/>
        <w:ind w:left="-425"/>
        <w:jc w:val="both"/>
        <w:rPr>
          <w:bCs/>
          <w:sz w:val="20"/>
          <w:lang w:eastAsia="uz-Cyrl-UZ" w:bidi="uz-Cyrl-UZ"/>
        </w:rPr>
      </w:pPr>
      <w:proofErr w:type="spellStart"/>
      <w:r w:rsidRPr="00681E50">
        <w:rPr>
          <w:bCs/>
          <w:sz w:val="20"/>
          <w:lang w:eastAsia="uz-Cyrl-UZ" w:bidi="uz-Cyrl-UZ"/>
        </w:rPr>
        <w:t>Twitter</w:t>
      </w:r>
      <w:proofErr w:type="spellEnd"/>
      <w:r w:rsidRPr="00681E50">
        <w:rPr>
          <w:bCs/>
          <w:sz w:val="20"/>
          <w:lang w:eastAsia="uz-Cyrl-UZ" w:bidi="uz-Cyrl-UZ"/>
        </w:rPr>
        <w:t>: @</w:t>
      </w:r>
      <w:proofErr w:type="spellStart"/>
      <w:r w:rsidRPr="00681E50">
        <w:rPr>
          <w:bCs/>
          <w:sz w:val="20"/>
          <w:lang w:eastAsia="uz-Cyrl-UZ" w:bidi="uz-Cyrl-UZ"/>
        </w:rPr>
        <w:t>genusbononiae</w:t>
      </w:r>
      <w:proofErr w:type="spellEnd"/>
      <w:r w:rsidRPr="00681E50">
        <w:rPr>
          <w:bCs/>
          <w:sz w:val="20"/>
          <w:lang w:eastAsia="uz-Cyrl-UZ" w:bidi="uz-Cyrl-UZ"/>
        </w:rPr>
        <w:t xml:space="preserve"> #</w:t>
      </w:r>
      <w:proofErr w:type="spellStart"/>
      <w:r w:rsidRPr="00681E50">
        <w:rPr>
          <w:bCs/>
          <w:sz w:val="20"/>
          <w:lang w:eastAsia="uz-Cyrl-UZ" w:bidi="uz-Cyrl-UZ"/>
        </w:rPr>
        <w:t>GenusBononiae</w:t>
      </w:r>
      <w:proofErr w:type="spellEnd"/>
      <w:r w:rsidRPr="00681E50">
        <w:rPr>
          <w:bCs/>
          <w:sz w:val="20"/>
          <w:lang w:eastAsia="uz-Cyrl-UZ" w:bidi="uz-Cyrl-UZ"/>
        </w:rPr>
        <w:t xml:space="preserve"> </w:t>
      </w:r>
    </w:p>
    <w:p w:rsidR="00B544B0" w:rsidRPr="00F924C9" w:rsidRDefault="00B544B0" w:rsidP="00B544B0">
      <w:pPr>
        <w:spacing w:after="0"/>
        <w:ind w:left="-425"/>
        <w:jc w:val="both"/>
        <w:rPr>
          <w:bCs/>
          <w:sz w:val="20"/>
          <w:lang w:eastAsia="uz-Cyrl-UZ" w:bidi="uz-Cyrl-UZ"/>
        </w:rPr>
      </w:pPr>
      <w:r w:rsidRPr="00B544B0">
        <w:rPr>
          <w:bCs/>
          <w:sz w:val="20"/>
          <w:lang w:eastAsia="uz-Cyrl-UZ" w:bidi="uz-Cyrl-UZ"/>
        </w:rPr>
        <w:t xml:space="preserve">Sito internet: </w:t>
      </w:r>
      <w:hyperlink r:id="rId9" w:history="1">
        <w:r w:rsidR="005033E2" w:rsidRPr="00F924C9">
          <w:rPr>
            <w:rStyle w:val="Collegamentoipertestuale"/>
            <w:bCs/>
            <w:color w:val="auto"/>
            <w:sz w:val="20"/>
            <w:lang w:eastAsia="uz-Cyrl-UZ" w:bidi="uz-Cyrl-UZ"/>
          </w:rPr>
          <w:t>www.genusbononiae.it</w:t>
        </w:r>
      </w:hyperlink>
    </w:p>
    <w:p w:rsidR="005033E2" w:rsidRDefault="005033E2" w:rsidP="00B544B0">
      <w:pPr>
        <w:spacing w:after="0"/>
        <w:ind w:left="-425"/>
        <w:jc w:val="both"/>
        <w:rPr>
          <w:bCs/>
          <w:sz w:val="20"/>
          <w:lang w:eastAsia="uz-Cyrl-UZ" w:bidi="uz-Cyrl-UZ"/>
        </w:rPr>
      </w:pPr>
    </w:p>
    <w:p w:rsidR="005E3B0E" w:rsidRDefault="005E3B0E" w:rsidP="009D1AF6">
      <w:pPr>
        <w:spacing w:after="0"/>
        <w:jc w:val="both"/>
        <w:rPr>
          <w:bCs/>
          <w:sz w:val="20"/>
          <w:lang w:eastAsia="uz-Cyrl-UZ" w:bidi="uz-Cyrl-UZ"/>
        </w:rPr>
      </w:pPr>
    </w:p>
    <w:p w:rsidR="005611AF" w:rsidRDefault="005033E2" w:rsidP="005611AF">
      <w:pPr>
        <w:spacing w:after="0" w:line="276" w:lineRule="auto"/>
        <w:ind w:left="-425"/>
        <w:jc w:val="both"/>
        <w:rPr>
          <w:b/>
          <w:bCs/>
          <w:sz w:val="20"/>
          <w:lang w:eastAsia="uz-Cyrl-UZ" w:bidi="uz-Cyrl-UZ"/>
        </w:rPr>
      </w:pPr>
      <w:r w:rsidRPr="005033E2">
        <w:rPr>
          <w:b/>
          <w:bCs/>
          <w:sz w:val="20"/>
          <w:u w:val="single"/>
          <w:lang w:eastAsia="uz-Cyrl-UZ" w:bidi="uz-Cyrl-UZ"/>
        </w:rPr>
        <w:t>Ufficio Stampa e Comunicazione</w:t>
      </w:r>
      <w:r w:rsidR="005E3B0E">
        <w:rPr>
          <w:b/>
          <w:bCs/>
          <w:sz w:val="20"/>
          <w:u w:val="single"/>
          <w:lang w:eastAsia="uz-Cyrl-UZ" w:bidi="uz-Cyrl-UZ"/>
        </w:rPr>
        <w:t xml:space="preserve"> di Genus Bononiae</w:t>
      </w:r>
      <w:r w:rsidR="005611AF">
        <w:rPr>
          <w:b/>
          <w:bCs/>
          <w:sz w:val="20"/>
          <w:lang w:eastAsia="uz-Cyrl-UZ" w:bidi="uz-Cyrl-UZ"/>
        </w:rPr>
        <w:t xml:space="preserve"> </w:t>
      </w:r>
    </w:p>
    <w:p w:rsidR="00A01D6A" w:rsidRPr="005611AF" w:rsidRDefault="005033E2" w:rsidP="005611AF">
      <w:pPr>
        <w:spacing w:after="0" w:line="276" w:lineRule="auto"/>
        <w:ind w:left="-425"/>
        <w:jc w:val="both"/>
        <w:rPr>
          <w:b/>
          <w:bCs/>
          <w:sz w:val="20"/>
          <w:lang w:eastAsia="uz-Cyrl-UZ" w:bidi="uz-Cyrl-UZ"/>
        </w:rPr>
      </w:pPr>
      <w:r w:rsidRPr="005033E2">
        <w:rPr>
          <w:b/>
          <w:bCs/>
          <w:sz w:val="20"/>
          <w:lang w:eastAsia="uz-Cyrl-UZ" w:bidi="uz-Cyrl-UZ"/>
        </w:rPr>
        <w:t>Silvia Quici</w:t>
      </w:r>
      <w:r w:rsidR="005E3B0E">
        <w:rPr>
          <w:bCs/>
          <w:sz w:val="20"/>
          <w:lang w:eastAsia="uz-Cyrl-UZ" w:bidi="uz-Cyrl-UZ"/>
        </w:rPr>
        <w:t xml:space="preserve">  051 19936354 </w:t>
      </w:r>
      <w:r w:rsidR="005E3B0E">
        <w:rPr>
          <w:rFonts w:ascii="Times New Roman" w:hAnsi="Times New Roman"/>
          <w:bCs/>
          <w:sz w:val="20"/>
          <w:lang w:eastAsia="uz-Cyrl-UZ" w:bidi="uz-Cyrl-UZ"/>
        </w:rPr>
        <w:t>│</w:t>
      </w:r>
      <w:r w:rsidR="005E3B0E">
        <w:rPr>
          <w:bCs/>
          <w:sz w:val="20"/>
          <w:lang w:eastAsia="uz-Cyrl-UZ" w:bidi="uz-Cyrl-UZ"/>
        </w:rPr>
        <w:t xml:space="preserve">3665605943 - </w:t>
      </w:r>
      <w:r w:rsidRPr="005033E2">
        <w:rPr>
          <w:bCs/>
          <w:sz w:val="20"/>
          <w:lang w:eastAsia="uz-Cyrl-UZ" w:bidi="uz-Cyrl-UZ"/>
        </w:rPr>
        <w:t>silvia.quici@genusbononiae.it</w:t>
      </w:r>
      <w:bookmarkEnd w:id="2"/>
      <w:bookmarkEnd w:id="3"/>
    </w:p>
    <w:sectPr w:rsidR="00A01D6A" w:rsidRPr="005611AF" w:rsidSect="00A01D6A">
      <w:headerReference w:type="default" r:id="rId10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87" w:rsidRDefault="00D17287" w:rsidP="00D64616">
      <w:pPr>
        <w:spacing w:after="0"/>
      </w:pPr>
      <w:r>
        <w:separator/>
      </w:r>
    </w:p>
  </w:endnote>
  <w:endnote w:type="continuationSeparator" w:id="0">
    <w:p w:rsidR="00D17287" w:rsidRDefault="00D17287" w:rsidP="00D646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87" w:rsidRDefault="00D17287" w:rsidP="00D64616">
      <w:pPr>
        <w:spacing w:after="0"/>
      </w:pPr>
      <w:r>
        <w:separator/>
      </w:r>
    </w:p>
  </w:footnote>
  <w:footnote w:type="continuationSeparator" w:id="0">
    <w:p w:rsidR="00D17287" w:rsidRDefault="00D17287" w:rsidP="00D646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A9" w:rsidRDefault="005F06A9">
    <w:pPr>
      <w:pStyle w:val="Intestazione"/>
    </w:pPr>
    <w:r>
      <w:rPr>
        <w:noProof/>
        <w:lang w:eastAsia="it-IT"/>
      </w:rPr>
      <w:drawing>
        <wp:inline distT="0" distB="0" distL="0" distR="0">
          <wp:extent cx="1722120" cy="63435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 bandier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987" cy="63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it-IT"/>
      </w:rPr>
      <w:drawing>
        <wp:inline distT="0" distB="0" distL="0" distR="0">
          <wp:extent cx="1295400" cy="650391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US_BO_LOGO-ORIZ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35" cy="652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noProof/>
        <w:lang w:eastAsia="it-IT"/>
      </w:rPr>
      <w:drawing>
        <wp:inline distT="0" distB="0" distL="0" distR="0">
          <wp:extent cx="857108" cy="683983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n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853" cy="692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20461"/>
    <w:rsid w:val="00021667"/>
    <w:rsid w:val="000949CA"/>
    <w:rsid w:val="000A755C"/>
    <w:rsid w:val="001039C2"/>
    <w:rsid w:val="001C1242"/>
    <w:rsid w:val="00215E60"/>
    <w:rsid w:val="00224508"/>
    <w:rsid w:val="002247C2"/>
    <w:rsid w:val="00225056"/>
    <w:rsid w:val="002C0AB5"/>
    <w:rsid w:val="002F7BBD"/>
    <w:rsid w:val="00342B2B"/>
    <w:rsid w:val="003E50C6"/>
    <w:rsid w:val="005033E2"/>
    <w:rsid w:val="005218B9"/>
    <w:rsid w:val="00540A09"/>
    <w:rsid w:val="005611AF"/>
    <w:rsid w:val="00584ED4"/>
    <w:rsid w:val="0059101E"/>
    <w:rsid w:val="00591B6F"/>
    <w:rsid w:val="00592DBC"/>
    <w:rsid w:val="005A715D"/>
    <w:rsid w:val="005B48E6"/>
    <w:rsid w:val="005E3B0E"/>
    <w:rsid w:val="005F06A9"/>
    <w:rsid w:val="0060062A"/>
    <w:rsid w:val="00681E50"/>
    <w:rsid w:val="006F6787"/>
    <w:rsid w:val="00753F92"/>
    <w:rsid w:val="007D60F2"/>
    <w:rsid w:val="00806352"/>
    <w:rsid w:val="00812682"/>
    <w:rsid w:val="0081287B"/>
    <w:rsid w:val="00834E05"/>
    <w:rsid w:val="00840408"/>
    <w:rsid w:val="00855012"/>
    <w:rsid w:val="00921E35"/>
    <w:rsid w:val="00961FEE"/>
    <w:rsid w:val="009A4E31"/>
    <w:rsid w:val="009D1AF6"/>
    <w:rsid w:val="009D1F49"/>
    <w:rsid w:val="00A01D6A"/>
    <w:rsid w:val="00A6685C"/>
    <w:rsid w:val="00A77548"/>
    <w:rsid w:val="00AB62EE"/>
    <w:rsid w:val="00B544B0"/>
    <w:rsid w:val="00B63485"/>
    <w:rsid w:val="00C53FC7"/>
    <w:rsid w:val="00C82FFC"/>
    <w:rsid w:val="00CE076D"/>
    <w:rsid w:val="00D12DE3"/>
    <w:rsid w:val="00D17287"/>
    <w:rsid w:val="00D64616"/>
    <w:rsid w:val="00E20461"/>
    <w:rsid w:val="00E51D49"/>
    <w:rsid w:val="00E60AB4"/>
    <w:rsid w:val="00E6583F"/>
    <w:rsid w:val="00E816E7"/>
    <w:rsid w:val="00E84014"/>
    <w:rsid w:val="00EA1462"/>
    <w:rsid w:val="00EE78A4"/>
    <w:rsid w:val="00F42133"/>
    <w:rsid w:val="00F53E7A"/>
    <w:rsid w:val="00F7369D"/>
    <w:rsid w:val="00F924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9A4E31"/>
    <w:pPr>
      <w:spacing w:after="200"/>
    </w:pPr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A4E31"/>
    <w:rPr>
      <w:color w:val="0000FF"/>
      <w:u w:val="single"/>
    </w:rPr>
  </w:style>
  <w:style w:type="character" w:styleId="Enfasicorsivo">
    <w:name w:val="Emphasis"/>
    <w:uiPriority w:val="20"/>
    <w:qFormat/>
    <w:rsid w:val="009A4E31"/>
    <w:rPr>
      <w:i/>
    </w:rPr>
  </w:style>
  <w:style w:type="paragraph" w:styleId="Intestazione">
    <w:name w:val="header"/>
    <w:basedOn w:val="Normale"/>
    <w:link w:val="IntestazioneCarattere"/>
    <w:rsid w:val="00D6461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D64616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rsid w:val="00D6461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D64616"/>
    <w:rPr>
      <w:rFonts w:ascii="Cambria" w:eastAsia="Cambria" w:hAnsi="Cambria" w:cs="Times New Roman"/>
    </w:rPr>
  </w:style>
  <w:style w:type="paragraph" w:styleId="Testofumetto">
    <w:name w:val="Balloon Text"/>
    <w:basedOn w:val="Normale"/>
    <w:link w:val="TestofumettoCarattere"/>
    <w:rsid w:val="00D6461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64616"/>
    <w:rPr>
      <w:rFonts w:ascii="Tahoma" w:eastAsia="Cambri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D646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0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80547">
                          <w:blockQuote w:val="1"/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7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5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4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71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4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08158">
                          <w:blockQuote w:val="1"/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6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8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5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9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usbononia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enusbononia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Stampa Comunicazione</cp:lastModifiedBy>
  <cp:revision>28</cp:revision>
  <cp:lastPrinted>2017-07-06T07:08:00Z</cp:lastPrinted>
  <dcterms:created xsi:type="dcterms:W3CDTF">2017-05-16T08:51:00Z</dcterms:created>
  <dcterms:modified xsi:type="dcterms:W3CDTF">2017-09-19T10:27:00Z</dcterms:modified>
</cp:coreProperties>
</file>